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300F18">
        <w:t>20</w:t>
      </w:r>
      <w:r w:rsidR="00EE3A62">
        <w:t xml:space="preserve"> października</w:t>
      </w:r>
      <w:r>
        <w:t xml:space="preserve">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</w:t>
      </w:r>
      <w:r w:rsidR="00EE3A62">
        <w:t>4</w:t>
      </w:r>
      <w:r>
        <w:t>.2021</w:t>
      </w:r>
    </w:p>
    <w:p w:rsidR="00BD6B32" w:rsidRDefault="00BD6B32" w:rsidP="007F7C59"/>
    <w:p w:rsidR="00BD6B32" w:rsidRDefault="00BD6B32" w:rsidP="007F7C59">
      <w:pPr>
        <w:rPr>
          <w:b/>
        </w:rPr>
      </w:pPr>
      <w:r w:rsidRPr="00BD6B32">
        <w:rPr>
          <w:b/>
        </w:rPr>
        <w:t>Informacja o wyborze najkorzystniejszej oferty</w:t>
      </w:r>
    </w:p>
    <w:p w:rsidR="00BD6B32" w:rsidRPr="004D5073" w:rsidRDefault="00BD6B32" w:rsidP="00BD6B32">
      <w:pPr>
        <w:jc w:val="both"/>
        <w:rPr>
          <w:rFonts w:ascii="Calibri" w:hAnsi="Calibri" w:cs="Calibri"/>
          <w:b/>
          <w:bCs/>
          <w:i/>
          <w:color w:val="FF0000"/>
          <w:sz w:val="16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4D5073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17781B">
        <w:rPr>
          <w:rFonts w:ascii="Calibri" w:hAnsi="Calibri" w:cs="Calibri"/>
          <w:i/>
          <w:sz w:val="20"/>
          <w:szCs w:val="20"/>
        </w:rPr>
        <w:t>na zadanie pn</w:t>
      </w:r>
      <w:r w:rsidRPr="0017781B">
        <w:rPr>
          <w:rFonts w:ascii="Calibri" w:hAnsi="Calibri" w:cs="Calibri"/>
          <w:sz w:val="20"/>
          <w:szCs w:val="20"/>
        </w:rPr>
        <w:t>.</w:t>
      </w:r>
      <w:r w:rsidRPr="0017781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D5073" w:rsidRPr="004D5073">
        <w:rPr>
          <w:rFonts w:ascii="Calibri" w:hAnsi="Calibri" w:cs="Calibri"/>
          <w:b/>
          <w:bCs/>
          <w:i/>
          <w:sz w:val="20"/>
          <w:szCs w:val="20"/>
        </w:rPr>
        <w:t>Przebudowa drogi powiatowej nr 2094B Perlejewo – Leszczka Duża – granica powiatu</w:t>
      </w:r>
      <w:r w:rsidR="004D5073">
        <w:rPr>
          <w:rFonts w:ascii="Calibri" w:hAnsi="Calibri" w:cs="Calibri"/>
          <w:b/>
          <w:bCs/>
          <w:i/>
          <w:sz w:val="20"/>
          <w:szCs w:val="20"/>
        </w:rPr>
        <w:t>.</w:t>
      </w: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426" w:hanging="426"/>
        <w:rPr>
          <w:b/>
        </w:rPr>
      </w:pPr>
      <w:r w:rsidRPr="007A7A4C">
        <w:rPr>
          <w:b/>
        </w:rPr>
        <w:t>Wybór oferty najkorzystniejszej (ON)</w:t>
      </w:r>
    </w:p>
    <w:p w:rsidR="00BD6B32" w:rsidRDefault="00BD6B32" w:rsidP="00741CF4">
      <w:pPr>
        <w:pStyle w:val="Akapitzlist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461383">
        <w:t>1</w:t>
      </w:r>
      <w:r w:rsidR="002C1F84">
        <w:t xml:space="preserve"> złożona przez</w:t>
      </w:r>
      <w:r w:rsidR="007A7A4C">
        <w:t>:</w:t>
      </w:r>
    </w:p>
    <w:p w:rsidR="007A7A4C" w:rsidRPr="007A7A4C" w:rsidRDefault="004D5073" w:rsidP="00741CF4">
      <w:pPr>
        <w:pStyle w:val="Akapitzlist"/>
        <w:ind w:left="0"/>
      </w:pPr>
      <w:r w:rsidRPr="004D5073">
        <w:rPr>
          <w:b/>
        </w:rPr>
        <w:t xml:space="preserve">Przedsiębiorstwo Robót Drogowo-Mostowych "Trakt" Sp. z o. o., ul. 1 Maja 8, 18-200 Wysokie </w:t>
      </w:r>
      <w:r>
        <w:rPr>
          <w:b/>
        </w:rPr>
        <w:t>M</w:t>
      </w:r>
      <w:r w:rsidRPr="004D5073">
        <w:rPr>
          <w:b/>
        </w:rPr>
        <w:t>azowieckie</w:t>
      </w:r>
      <w:r>
        <w:rPr>
          <w:b/>
        </w:rPr>
        <w:t xml:space="preserve"> </w:t>
      </w:r>
      <w:r w:rsidR="007A7A4C" w:rsidRPr="007A7A4C">
        <w:t xml:space="preserve">Cena oferty: </w:t>
      </w:r>
      <w:r w:rsidRPr="004D5073">
        <w:t xml:space="preserve">9 109 000,22 </w:t>
      </w:r>
      <w:r w:rsidR="0017781B">
        <w:t>zł</w:t>
      </w:r>
    </w:p>
    <w:p w:rsidR="007A7A4C" w:rsidRPr="007A7A4C" w:rsidRDefault="007A7A4C" w:rsidP="00741CF4">
      <w:pPr>
        <w:pStyle w:val="Akapitzlist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741CF4">
      <w:pPr>
        <w:pStyle w:val="Akapitzlist"/>
        <w:ind w:left="0"/>
      </w:pPr>
      <w:r w:rsidRPr="007A7A4C">
        <w:t>Okres gwarancji i rękojmi:</w:t>
      </w:r>
      <w:r>
        <w:t xml:space="preserve"> 72 miesiące</w:t>
      </w:r>
    </w:p>
    <w:p w:rsidR="00461383" w:rsidRPr="003B4E15" w:rsidRDefault="00461383" w:rsidP="00461383">
      <w:pPr>
        <w:jc w:val="both"/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7A7A4C">
      <w:pPr>
        <w:pStyle w:val="Akapitzlist"/>
        <w:ind w:left="426"/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7A7A4C">
      <w:pPr>
        <w:pStyle w:val="Akapitzlist"/>
        <w:numPr>
          <w:ilvl w:val="0"/>
          <w:numId w:val="5"/>
        </w:numPr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  <w:tblCaption w:val="Zestawienie złoóznych ofert i punktacja"/>
      </w:tblPr>
      <w:tblGrid>
        <w:gridCol w:w="426"/>
        <w:gridCol w:w="3543"/>
        <w:gridCol w:w="1843"/>
        <w:gridCol w:w="1701"/>
        <w:gridCol w:w="1701"/>
        <w:gridCol w:w="1134"/>
      </w:tblGrid>
      <w:tr w:rsidR="0017781B" w:rsidRPr="007A7A4C" w:rsidTr="00741CF4">
        <w:trPr>
          <w:tblHeader/>
        </w:trPr>
        <w:tc>
          <w:tcPr>
            <w:tcW w:w="426" w:type="dxa"/>
            <w:vAlign w:val="center"/>
          </w:tcPr>
          <w:p w:rsidR="00303298" w:rsidRPr="007A7A4C" w:rsidRDefault="0017781B" w:rsidP="004F063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17781B" w:rsidRDefault="00782F53" w:rsidP="001778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01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01" w:type="dxa"/>
            <w:vAlign w:val="center"/>
          </w:tcPr>
          <w:p w:rsidR="00303298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34" w:type="dxa"/>
            <w:vAlign w:val="center"/>
          </w:tcPr>
          <w:p w:rsidR="00BA3794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D5073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Drogowo-Mostowych "Trakt" Sp. z o. o.,</w:t>
            </w:r>
          </w:p>
          <w:p w:rsidR="004F0635" w:rsidRPr="007A7A4C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ul. 1 Maja 8, 18-200 Wysokie Mazowieckie</w:t>
            </w:r>
          </w:p>
        </w:tc>
        <w:tc>
          <w:tcPr>
            <w:tcW w:w="1843" w:type="dxa"/>
          </w:tcPr>
          <w:p w:rsidR="004F0635" w:rsidRDefault="004D5073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4D5073">
              <w:rPr>
                <w:rFonts w:ascii="Calibri" w:hAnsi="Calibri" w:cs="Calibri"/>
                <w:sz w:val="18"/>
                <w:szCs w:val="18"/>
              </w:rPr>
              <w:t>9 109 000,22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2F53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782F53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Drogowo-Mostowe „MAKSBUD”  Sp. z o.o.</w:t>
            </w:r>
          </w:p>
          <w:p w:rsidR="00461383" w:rsidRPr="007A7A4C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17-100 Bielsk Podlaski, ul. Mickiewicza 183</w:t>
            </w:r>
          </w:p>
        </w:tc>
        <w:tc>
          <w:tcPr>
            <w:tcW w:w="1843" w:type="dxa"/>
          </w:tcPr>
          <w:p w:rsidR="00741CF4" w:rsidRDefault="007B2F6C" w:rsidP="004F06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611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9 536 154,08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zł</w:t>
            </w:r>
          </w:p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57,31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97,31 pkt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Konsorcjum firm: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Budowy Dróg i Mostów „BITUM” Sp. z o.o., 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ul. Sitarska 1, 18-300 Zambrów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Przedsiębiorstwa Budowy Dróg i Mostów 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Sp. z o. o.</w:t>
            </w:r>
          </w:p>
          <w:p w:rsidR="004F0635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ul. Kolejowa 28, 05-300 Mińsk Mazowiecki</w:t>
            </w:r>
          </w:p>
        </w:tc>
        <w:tc>
          <w:tcPr>
            <w:tcW w:w="1843" w:type="dxa"/>
          </w:tcPr>
          <w:p w:rsidR="00782F53" w:rsidRDefault="007B2F6C" w:rsidP="00741CF4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11 154 598,20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7B2F6C" w:rsidRPr="004D5073" w:rsidRDefault="007B2F6C" w:rsidP="00741CF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 pkt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„STRABAG” Sp. z o. o.,</w:t>
            </w:r>
          </w:p>
          <w:p w:rsidR="004F0635" w:rsidRPr="007A7A4C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Parzniewska</w:t>
            </w:r>
            <w:proofErr w:type="spellEnd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10, 05-800 Pruszków</w:t>
            </w:r>
          </w:p>
        </w:tc>
        <w:tc>
          <w:tcPr>
            <w:tcW w:w="1843" w:type="dxa"/>
          </w:tcPr>
          <w:p w:rsidR="00782F53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9 815 298,01</w:t>
            </w:r>
          </w:p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55,68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782F5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95,68 pkt</w:t>
            </w:r>
          </w:p>
        </w:tc>
      </w:tr>
      <w:tr w:rsidR="004D5073" w:rsidRPr="007A7A4C" w:rsidTr="00741CF4">
        <w:tc>
          <w:tcPr>
            <w:tcW w:w="426" w:type="dxa"/>
          </w:tcPr>
          <w:p w:rsidR="004D5073" w:rsidRPr="007A7A4C" w:rsidRDefault="004D5073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Konsorcjum firm: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Wojtiuk sp. jawna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Marian Wojtiuk</w:t>
            </w:r>
          </w:p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073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</w:tc>
        <w:tc>
          <w:tcPr>
            <w:tcW w:w="1843" w:type="dxa"/>
          </w:tcPr>
          <w:p w:rsidR="004D5073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11 861 959,07</w:t>
            </w:r>
          </w:p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46,08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4D507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4D507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D5073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86,08 pkt</w:t>
            </w:r>
          </w:p>
        </w:tc>
      </w:tr>
      <w:tr w:rsidR="004D5073" w:rsidRPr="007A7A4C" w:rsidTr="00741CF4">
        <w:tc>
          <w:tcPr>
            <w:tcW w:w="426" w:type="dxa"/>
          </w:tcPr>
          <w:p w:rsidR="004D5073" w:rsidRPr="007A7A4C" w:rsidRDefault="004D5073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F6C" w:rsidRPr="007B2F6C" w:rsidRDefault="007B2F6C" w:rsidP="007B2F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F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Robót Drogowo-Mostowych „MIKST” Sp. z o. o., </w:t>
            </w:r>
          </w:p>
          <w:p w:rsidR="004D5073" w:rsidRPr="004D5073" w:rsidRDefault="007B2F6C" w:rsidP="007B2F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F6C">
              <w:rPr>
                <w:rFonts w:ascii="Calibri" w:hAnsi="Calibri" w:cs="Calibri"/>
                <w:b/>
                <w:bCs/>
                <w:sz w:val="18"/>
                <w:szCs w:val="18"/>
              </w:rPr>
              <w:t>ul. Gdańska 69</w:t>
            </w:r>
            <w:r w:rsidR="00AA62B9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7B2F6C">
              <w:rPr>
                <w:rFonts w:ascii="Calibri" w:hAnsi="Calibri" w:cs="Calibri"/>
                <w:b/>
                <w:bCs/>
                <w:sz w:val="18"/>
                <w:szCs w:val="18"/>
              </w:rPr>
              <w:t>, 07-100 Węgrów</w:t>
            </w:r>
          </w:p>
        </w:tc>
        <w:tc>
          <w:tcPr>
            <w:tcW w:w="1843" w:type="dxa"/>
          </w:tcPr>
          <w:p w:rsidR="004D5073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10 870 846,35</w:t>
            </w:r>
          </w:p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50,28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4D507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7B2F6C" w:rsidRPr="007B2F6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4D5073" w:rsidRPr="007A7A4C" w:rsidRDefault="007B2F6C" w:rsidP="007B2F6C">
            <w:pPr>
              <w:rPr>
                <w:rFonts w:ascii="Calibri" w:hAnsi="Calibri" w:cs="Calibri"/>
                <w:sz w:val="18"/>
                <w:szCs w:val="18"/>
              </w:rPr>
            </w:pPr>
            <w:r w:rsidRPr="007B2F6C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D5073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90,28 pkt</w:t>
            </w:r>
          </w:p>
        </w:tc>
      </w:tr>
    </w:tbl>
    <w:p w:rsidR="00F82E25" w:rsidRDefault="00F82E25" w:rsidP="007F7C59">
      <w:pPr>
        <w:rPr>
          <w:rFonts w:ascii="Calibri" w:hAnsi="Calibri" w:cs="Calibri"/>
        </w:rPr>
      </w:pPr>
    </w:p>
    <w:p w:rsidR="007A7A4C" w:rsidRDefault="00EE3A62" w:rsidP="007F7C59">
      <w:pPr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Zastępca </w:t>
      </w:r>
      <w:r w:rsidR="007A7A4C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  <w:bookmarkEnd w:id="0"/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9"/>
    <w:rsid w:val="0017781B"/>
    <w:rsid w:val="002C1F84"/>
    <w:rsid w:val="00300F18"/>
    <w:rsid w:val="00303298"/>
    <w:rsid w:val="00373E54"/>
    <w:rsid w:val="00461383"/>
    <w:rsid w:val="004D5073"/>
    <w:rsid w:val="004F0635"/>
    <w:rsid w:val="005E6D33"/>
    <w:rsid w:val="005F06BA"/>
    <w:rsid w:val="00741CF4"/>
    <w:rsid w:val="00782F53"/>
    <w:rsid w:val="007A7A4C"/>
    <w:rsid w:val="007B2F6C"/>
    <w:rsid w:val="007F7C59"/>
    <w:rsid w:val="00AA62B9"/>
    <w:rsid w:val="00BA3794"/>
    <w:rsid w:val="00BD6B32"/>
    <w:rsid w:val="00EE3A62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BE2-C72E-446F-97E8-C786A04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5C2D-DA55-4117-8257-D1567CA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13</cp:revision>
  <cp:lastPrinted>2021-10-20T06:32:00Z</cp:lastPrinted>
  <dcterms:created xsi:type="dcterms:W3CDTF">2021-03-24T11:32:00Z</dcterms:created>
  <dcterms:modified xsi:type="dcterms:W3CDTF">2021-10-20T06:32:00Z</dcterms:modified>
</cp:coreProperties>
</file>