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EA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Ogłoszenie o zamówieniu </w:t>
      </w:r>
    </w:p>
    <w:p w:rsidR="00F62BEA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Roboty budowlane </w:t>
      </w:r>
    </w:p>
    <w:p w:rsidR="00F62BEA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Przebudowa drogi powiatowej nr 2094B Perlejewo - Leszczka Duża - granica powiatu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I - ZAMAWIAJĄCY </w:t>
      </w:r>
    </w:p>
    <w:p w:rsidR="00A73214" w:rsidRPr="002C24B5" w:rsidRDefault="00F62BEA" w:rsidP="00FC0426">
      <w:pPr>
        <w:pStyle w:val="Bezodstpw"/>
        <w:numPr>
          <w:ilvl w:val="1"/>
          <w:numId w:val="1"/>
        </w:numPr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Rola zamawiającego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Postępowanie prowadzone jest samodzielnie przez zamawiającego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1.2.) Nazwa zamawiającego:</w:t>
      </w:r>
      <w:r w:rsidRPr="002C24B5">
        <w:rPr>
          <w:rFonts w:ascii="Calibri" w:hAnsi="Calibri" w:cs="Calibri"/>
        </w:rPr>
        <w:t xml:space="preserve"> POWIATOWY ZARZĄD DRÓG W SIEMIATYCZACH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1.4) Krajowy Numer Identyfikacyjny:</w:t>
      </w:r>
      <w:r w:rsidRPr="002C24B5">
        <w:rPr>
          <w:rFonts w:ascii="Calibri" w:hAnsi="Calibri" w:cs="Calibri"/>
        </w:rPr>
        <w:t xml:space="preserve"> REGON 050667410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1.5) Adres zamawiającego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1.5.1.) Ulica:</w:t>
      </w:r>
      <w:r w:rsidRPr="002C24B5">
        <w:rPr>
          <w:rFonts w:ascii="Calibri" w:hAnsi="Calibri" w:cs="Calibri"/>
        </w:rPr>
        <w:t xml:space="preserve"> ul. 11 Listopada 253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1.5.2.) Miejscowość:</w:t>
      </w:r>
      <w:r w:rsidRPr="002C24B5">
        <w:rPr>
          <w:rFonts w:ascii="Calibri" w:hAnsi="Calibri" w:cs="Calibri"/>
        </w:rPr>
        <w:t xml:space="preserve"> Siemiatycze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1.5.3.) Kod pocztowy:</w:t>
      </w:r>
      <w:r w:rsidRPr="002C24B5">
        <w:rPr>
          <w:rFonts w:ascii="Calibri" w:hAnsi="Calibri" w:cs="Calibri"/>
        </w:rPr>
        <w:t xml:space="preserve"> 17-300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1.5.4.) Województwo:</w:t>
      </w:r>
      <w:r w:rsidRPr="002C24B5">
        <w:rPr>
          <w:rFonts w:ascii="Calibri" w:hAnsi="Calibri" w:cs="Calibri"/>
        </w:rPr>
        <w:t xml:space="preserve"> podlaskie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1.5.5.) Kraj:</w:t>
      </w:r>
      <w:r w:rsidRPr="002C24B5">
        <w:rPr>
          <w:rFonts w:ascii="Calibri" w:hAnsi="Calibri" w:cs="Calibri"/>
        </w:rPr>
        <w:t xml:space="preserve"> Polska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1.5.6.) Lokalizacja NUTS 3:</w:t>
      </w:r>
      <w:r w:rsidRPr="002C24B5">
        <w:rPr>
          <w:rFonts w:ascii="Calibri" w:hAnsi="Calibri" w:cs="Calibri"/>
        </w:rPr>
        <w:t xml:space="preserve"> PL842 - Łomżyński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1.5.7.) Numer telefonu:</w:t>
      </w:r>
      <w:r w:rsidRPr="002C24B5">
        <w:rPr>
          <w:rFonts w:ascii="Calibri" w:hAnsi="Calibri" w:cs="Calibri"/>
        </w:rPr>
        <w:t xml:space="preserve"> 856552634; 656552680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1.5.8.) Numer faksu:</w:t>
      </w:r>
      <w:r w:rsidRPr="002C24B5">
        <w:rPr>
          <w:rFonts w:ascii="Calibri" w:hAnsi="Calibri" w:cs="Calibri"/>
        </w:rPr>
        <w:t xml:space="preserve"> 856552668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1.5.9.) Adres poczty elektronicznej:</w:t>
      </w:r>
      <w:r w:rsidRPr="002C24B5">
        <w:rPr>
          <w:rFonts w:ascii="Calibri" w:hAnsi="Calibri" w:cs="Calibri"/>
        </w:rPr>
        <w:t xml:space="preserve"> </w:t>
      </w:r>
      <w:hyperlink r:id="rId6" w:history="1">
        <w:r w:rsidR="00A73214" w:rsidRPr="002C24B5">
          <w:rPr>
            <w:rStyle w:val="Hipercze"/>
            <w:rFonts w:ascii="Calibri" w:hAnsi="Calibri" w:cs="Calibri"/>
            <w:b/>
          </w:rPr>
          <w:t>przetargi@pzdsiemiatycze.org</w:t>
        </w:r>
      </w:hyperlink>
      <w:r w:rsidRPr="002C24B5">
        <w:rPr>
          <w:rFonts w:ascii="Calibri" w:hAnsi="Calibri" w:cs="Calibri"/>
          <w:b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1.5.10.) Adres strony internetowej zamawiającego:</w:t>
      </w:r>
      <w:r w:rsidRPr="002C24B5">
        <w:rPr>
          <w:rFonts w:ascii="Calibri" w:hAnsi="Calibri" w:cs="Calibri"/>
        </w:rPr>
        <w:t xml:space="preserve"> </w:t>
      </w:r>
      <w:hyperlink r:id="rId7" w:history="1">
        <w:r w:rsidR="00A73214" w:rsidRPr="002C24B5">
          <w:rPr>
            <w:rStyle w:val="Hipercze"/>
            <w:rFonts w:ascii="Calibri" w:hAnsi="Calibri" w:cs="Calibri"/>
            <w:b/>
          </w:rPr>
          <w:t>www.pzdsiemiatycze.org</w:t>
        </w:r>
      </w:hyperlink>
      <w:r w:rsidRPr="002C24B5">
        <w:rPr>
          <w:rFonts w:ascii="Calibri" w:hAnsi="Calibri" w:cs="Calibri"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1.6.) Rodzaj zamawiającego:</w:t>
      </w:r>
      <w:r w:rsidRPr="002C24B5">
        <w:rPr>
          <w:rFonts w:ascii="Calibri" w:hAnsi="Calibri" w:cs="Calibri"/>
        </w:rPr>
        <w:t xml:space="preserve"> Zamawiający publiczny - jednostka sektora finansów publicznych - jednostka budżetowa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1.7.) Przedmiot działalności zamawiającego:</w:t>
      </w:r>
      <w:r w:rsidRPr="002C24B5">
        <w:rPr>
          <w:rFonts w:ascii="Calibri" w:hAnsi="Calibri" w:cs="Calibri"/>
        </w:rPr>
        <w:t xml:space="preserve"> Inna działalność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zarządzanie drogami powiatowymi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II – INFORMACJE PODSTAWOWE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2.1.) Ogłoszenie dotyczy: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Zamówienia publicznego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2.2.) Ogłoszenie dotyczy usług społecznych i innych szczególnych usług: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2.3.) Nazwa zamówienia albo umowy ramowej: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Przebudowa drogi powiatowej nr 2094B Perlejewo - Leszczka Duża - granica powiatu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2.4.) Identyfikator postępowania:</w:t>
      </w:r>
      <w:r w:rsidRPr="002C24B5">
        <w:rPr>
          <w:rFonts w:ascii="Calibri" w:hAnsi="Calibri" w:cs="Calibri"/>
        </w:rPr>
        <w:t xml:space="preserve"> ocds-148610-bb1e5689-19e7-11ec-b885-f28f91688073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2.5.) Numer ogłoszenia: </w:t>
      </w:r>
      <w:r w:rsidRPr="002C24B5">
        <w:rPr>
          <w:rFonts w:ascii="Calibri" w:hAnsi="Calibri" w:cs="Calibri"/>
        </w:rPr>
        <w:t xml:space="preserve">2021/BZP 00185233/01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2.6.) Wersja ogłoszenia:</w:t>
      </w:r>
      <w:r w:rsidRPr="002C24B5">
        <w:rPr>
          <w:rFonts w:ascii="Calibri" w:hAnsi="Calibri" w:cs="Calibri"/>
        </w:rPr>
        <w:t xml:space="preserve"> 01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2.7.) Data ogłoszenia:</w:t>
      </w:r>
      <w:r w:rsidRPr="002C24B5">
        <w:rPr>
          <w:rFonts w:ascii="Calibri" w:hAnsi="Calibri" w:cs="Calibri"/>
        </w:rPr>
        <w:t xml:space="preserve"> 2021-09-20 10:32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2.8.) Zamówienie albo umowa ramowa zostały ujęte w planie postępowań:</w:t>
      </w:r>
      <w:r w:rsidRPr="002C24B5">
        <w:rPr>
          <w:rFonts w:ascii="Calibri" w:hAnsi="Calibri" w:cs="Calibri"/>
        </w:rPr>
        <w:t xml:space="preserve"> Tak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2.9.) Numer planu postępowań w BZP:</w:t>
      </w:r>
      <w:r w:rsidRPr="002C24B5">
        <w:rPr>
          <w:rFonts w:ascii="Calibri" w:hAnsi="Calibri" w:cs="Calibri"/>
        </w:rPr>
        <w:t xml:space="preserve"> 2021/BZP 00001412/02/P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lastRenderedPageBreak/>
        <w:t xml:space="preserve">2.10.) Identyfikator pozycji planu postępowań: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1.1.2 Przebudowa drogi powiatowej nr 2094B Perlejewo - Leszczka Duża - granica powiatu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2.11.) O udzielenie zamówienia mogą ubiegać się wyłącznie wykonawcy, o których mowa w art. 94 ustawy: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2.14.) Czy zamówienie albo umowa ramowa dotyczy projektu lub programu współfinansowanego ze środków Unii Europejskiej:</w:t>
      </w:r>
      <w:r w:rsidRPr="002C24B5">
        <w:rPr>
          <w:rFonts w:ascii="Calibri" w:hAnsi="Calibri" w:cs="Calibri"/>
        </w:rPr>
        <w:t xml:space="preserve"> Nie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2.16.) Tryb udzielenia zamówienia wraz z podstawą prawną</w:t>
      </w:r>
      <w:r w:rsidRPr="002C24B5">
        <w:rPr>
          <w:rFonts w:ascii="Calibri" w:hAnsi="Calibri" w:cs="Calibri"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Zamówienie udzielane jest w trybie podstawowym na podstawie: art. 275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1 ustawy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III – UDOSTĘPNIANIE DOKUMENTÓW ZAMÓWIENIA I KOMUNIKACJA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3.1.) Adres strony internetowej prowadzonego postępowania</w:t>
      </w:r>
      <w:r w:rsidRPr="002C24B5">
        <w:rPr>
          <w:rFonts w:ascii="Calibri" w:hAnsi="Calibri" w:cs="Calibri"/>
        </w:rPr>
        <w:t xml:space="preserve"> </w:t>
      </w:r>
      <w:hyperlink r:id="rId8" w:history="1">
        <w:r w:rsidR="00A73214" w:rsidRPr="002C24B5">
          <w:rPr>
            <w:rStyle w:val="Hipercze"/>
            <w:rFonts w:ascii="Calibri" w:hAnsi="Calibri" w:cs="Calibri"/>
            <w:b/>
          </w:rPr>
          <w:t>https://pzdsiemiatycze.org/przetargi/aktualne-2021.html</w:t>
        </w:r>
      </w:hyperlink>
      <w:r w:rsidRPr="002C24B5">
        <w:rPr>
          <w:rFonts w:ascii="Calibri" w:hAnsi="Calibri" w:cs="Calibri"/>
          <w:b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>3</w:t>
      </w:r>
      <w:r w:rsidRPr="002C24B5">
        <w:rPr>
          <w:rFonts w:ascii="Calibri" w:hAnsi="Calibri" w:cs="Calibri"/>
          <w:b/>
        </w:rPr>
        <w:t xml:space="preserve">.2.) Zamawiający zastrzega dostęp do dokumentów </w:t>
      </w:r>
      <w:proofErr w:type="spellStart"/>
      <w:r w:rsidRPr="002C24B5">
        <w:rPr>
          <w:rFonts w:ascii="Calibri" w:hAnsi="Calibri" w:cs="Calibri"/>
          <w:b/>
        </w:rPr>
        <w:t>zamówienia:</w:t>
      </w:r>
      <w:r w:rsidRPr="002C24B5">
        <w:rPr>
          <w:rFonts w:ascii="Calibri" w:hAnsi="Calibri" w:cs="Calibri"/>
        </w:rPr>
        <w:t>Nie</w:t>
      </w:r>
      <w:proofErr w:type="spellEnd"/>
      <w:r w:rsidRPr="002C24B5">
        <w:rPr>
          <w:rFonts w:ascii="Calibri" w:hAnsi="Calibri" w:cs="Calibri"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 w:rsidRPr="002C24B5">
        <w:rPr>
          <w:rFonts w:ascii="Calibri" w:hAnsi="Calibri" w:cs="Calibri"/>
        </w:rPr>
        <w:t>Tak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3.5.) Informacje o środkach komunikacji elektronicznej, przy użyciu których zamawiający będzie komunikował się z wykonawcami - adres strony internetowej: </w:t>
      </w:r>
      <w:r w:rsidRPr="002C24B5">
        <w:rPr>
          <w:rFonts w:ascii="Calibri" w:hAnsi="Calibri" w:cs="Calibri"/>
        </w:rPr>
        <w:t xml:space="preserve">w postępowaniu o udzielenie zamówienia komunikacja między Zamawiającym a Wykonawcami odbywa się przy użyciu </w:t>
      </w:r>
      <w:proofErr w:type="spellStart"/>
      <w:r w:rsidRPr="002C24B5">
        <w:rPr>
          <w:rFonts w:ascii="Calibri" w:hAnsi="Calibri" w:cs="Calibri"/>
        </w:rPr>
        <w:t>miniPortalu</w:t>
      </w:r>
      <w:proofErr w:type="spellEnd"/>
      <w:r w:rsidRPr="002C24B5">
        <w:rPr>
          <w:rFonts w:ascii="Calibri" w:hAnsi="Calibri" w:cs="Calibri"/>
        </w:rPr>
        <w:t xml:space="preserve">, który dostępny jest pod adresem: https://miniportal.uzp.gov.pl/, </w:t>
      </w:r>
      <w:proofErr w:type="spellStart"/>
      <w:r w:rsidRPr="002C24B5">
        <w:rPr>
          <w:rFonts w:ascii="Calibri" w:hAnsi="Calibri" w:cs="Calibri"/>
        </w:rPr>
        <w:t>ePUAPu</w:t>
      </w:r>
      <w:proofErr w:type="spellEnd"/>
      <w:r w:rsidRPr="002C24B5">
        <w:rPr>
          <w:rFonts w:ascii="Calibri" w:hAnsi="Calibri" w:cs="Calibri"/>
        </w:rPr>
        <w:t xml:space="preserve"> – skrzynki podawczej Zamawiającego na Elektronicznej Platformie Usług Administracji Publicznej /</w:t>
      </w:r>
      <w:proofErr w:type="spellStart"/>
      <w:r w:rsidRPr="002C24B5">
        <w:rPr>
          <w:rFonts w:ascii="Calibri" w:hAnsi="Calibri" w:cs="Calibri"/>
        </w:rPr>
        <w:t>PZDSiemiatycze</w:t>
      </w:r>
      <w:proofErr w:type="spellEnd"/>
      <w:r w:rsidRPr="002C24B5">
        <w:rPr>
          <w:rFonts w:ascii="Calibri" w:hAnsi="Calibri" w:cs="Calibri"/>
        </w:rPr>
        <w:t>/</w:t>
      </w:r>
      <w:proofErr w:type="spellStart"/>
      <w:r w:rsidRPr="002C24B5">
        <w:rPr>
          <w:rFonts w:ascii="Calibri" w:hAnsi="Calibri" w:cs="Calibri"/>
        </w:rPr>
        <w:t>SkrytkaESP</w:t>
      </w:r>
      <w:proofErr w:type="spellEnd"/>
      <w:r w:rsidRPr="002C24B5">
        <w:rPr>
          <w:rFonts w:ascii="Calibri" w:hAnsi="Calibri" w:cs="Calibri"/>
        </w:rPr>
        <w:t xml:space="preserve">, dostępnego pod adresem: https://epuap.gov.pl/wps/portal oraz poczty elektronicznej </w:t>
      </w:r>
      <w:hyperlink r:id="rId9" w:history="1">
        <w:r w:rsidR="00A73214" w:rsidRPr="002C24B5">
          <w:rPr>
            <w:rStyle w:val="Hipercze"/>
            <w:rFonts w:ascii="Calibri" w:hAnsi="Calibri" w:cs="Calibri"/>
            <w:b/>
          </w:rPr>
          <w:t>przetargi@pzdsiemiatycze.org</w:t>
        </w:r>
      </w:hyperlink>
      <w:r w:rsidRPr="002C24B5">
        <w:rPr>
          <w:rFonts w:ascii="Calibri" w:hAnsi="Calibri" w:cs="Calibri"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3.6.) Wymagania techniczne i organizacyjne dotyczące korespondencji elektronicznej:</w:t>
      </w:r>
      <w:r w:rsidRPr="002C24B5">
        <w:rPr>
          <w:rFonts w:ascii="Calibri" w:hAnsi="Calibri" w:cs="Calibri"/>
        </w:rPr>
        <w:t xml:space="preserve"> Wykonawca składa ofertę, za pośrednictwem „Formularza do złożenia, zmiany, wycofania oferty dostępnego na </w:t>
      </w:r>
      <w:proofErr w:type="spellStart"/>
      <w:r w:rsidRPr="002C24B5">
        <w:rPr>
          <w:rFonts w:ascii="Calibri" w:hAnsi="Calibri" w:cs="Calibri"/>
        </w:rPr>
        <w:t>ePUAP</w:t>
      </w:r>
      <w:proofErr w:type="spellEnd"/>
      <w:r w:rsidRPr="002C24B5">
        <w:rPr>
          <w:rFonts w:ascii="Calibri" w:hAnsi="Calibri" w:cs="Calibri"/>
        </w:rPr>
        <w:t xml:space="preserve"> i udostępnionego również na </w:t>
      </w:r>
      <w:proofErr w:type="spellStart"/>
      <w:r w:rsidRPr="002C24B5">
        <w:rPr>
          <w:rFonts w:ascii="Calibri" w:hAnsi="Calibri" w:cs="Calibri"/>
        </w:rPr>
        <w:t>miniPortalu</w:t>
      </w:r>
      <w:proofErr w:type="spellEnd"/>
      <w:r w:rsidRPr="002C24B5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Pr="002C24B5">
        <w:rPr>
          <w:rFonts w:ascii="Calibri" w:hAnsi="Calibri" w:cs="Calibri"/>
        </w:rPr>
        <w:t>miniPortalu</w:t>
      </w:r>
      <w:proofErr w:type="spellEnd"/>
      <w:r w:rsidRPr="002C24B5">
        <w:rPr>
          <w:rFonts w:ascii="Calibri" w:hAnsi="Calibri" w:cs="Calibri"/>
        </w:rPr>
        <w:t xml:space="preserve">, w szczegółach danego postępowania. W formularzu oferty Wykonawca zobowiązany jest podać adres skrzynki </w:t>
      </w:r>
      <w:proofErr w:type="spellStart"/>
      <w:r w:rsidRPr="002C24B5">
        <w:rPr>
          <w:rFonts w:ascii="Calibri" w:hAnsi="Calibri" w:cs="Calibri"/>
        </w:rPr>
        <w:t>ePUAP</w:t>
      </w:r>
      <w:proofErr w:type="spellEnd"/>
      <w:r w:rsidRPr="002C24B5">
        <w:rPr>
          <w:rFonts w:ascii="Calibri" w:hAnsi="Calibri" w:cs="Calibri"/>
        </w:rPr>
        <w:t xml:space="preserve">, na którym prowadzona będzie korespondencja związana z postępowaniem. Ofertę, w postępowaniu składa się, pod rygorem nieważności, w formie elektronicznej lub w postaci elektronicznej opatrzonej podpisem zaufanym lub podpisem osobistym. Sposób złożenia oferty, w tym zaszyfrowania oferty opisany został w „Instrukcji użytkownika”, dostępnej na stronie: https://miniportal.uzp.gov.pl/.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C24B5">
        <w:rPr>
          <w:rFonts w:ascii="Calibri" w:hAnsi="Calibri" w:cs="Calibri"/>
        </w:rPr>
        <w:t>miniPortal</w:t>
      </w:r>
      <w:proofErr w:type="spellEnd"/>
      <w:r w:rsidRPr="002C24B5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2C24B5">
        <w:rPr>
          <w:rFonts w:ascii="Calibri" w:hAnsi="Calibri" w:cs="Calibri"/>
        </w:rPr>
        <w:t>ePUAP</w:t>
      </w:r>
      <w:proofErr w:type="spellEnd"/>
      <w:r w:rsidRPr="002C24B5">
        <w:rPr>
          <w:rFonts w:ascii="Calibri" w:hAnsi="Calibri" w:cs="Calibri"/>
        </w:rPr>
        <w:t xml:space="preserve">). Maksymalny rozmiar plików przesyłanych za pośrednictwem </w:t>
      </w:r>
      <w:r w:rsidRPr="002C24B5">
        <w:rPr>
          <w:rFonts w:ascii="Calibri" w:hAnsi="Calibri" w:cs="Calibri"/>
        </w:rPr>
        <w:lastRenderedPageBreak/>
        <w:t xml:space="preserve">dedykowanych formularzy: „Formularz złożenia, zmiany, wycofania oferty lub wniosku” i „Formularza do komunikacji” wynosi 150 MB. Ofertę należy sporządzić w języku polskim, w postaci elektronicznej w formacie danych: </w:t>
      </w:r>
      <w:proofErr w:type="spellStart"/>
      <w:r w:rsidRPr="002C24B5">
        <w:rPr>
          <w:rFonts w:ascii="Calibri" w:hAnsi="Calibri" w:cs="Calibri"/>
        </w:rPr>
        <w:t>.pd</w:t>
      </w:r>
      <w:proofErr w:type="spellEnd"/>
      <w:r w:rsidRPr="002C24B5">
        <w:rPr>
          <w:rFonts w:ascii="Calibri" w:hAnsi="Calibri" w:cs="Calibri"/>
        </w:rPr>
        <w:t>f, .</w:t>
      </w:r>
      <w:proofErr w:type="spellStart"/>
      <w:r w:rsidRPr="002C24B5">
        <w:rPr>
          <w:rFonts w:ascii="Calibri" w:hAnsi="Calibri" w:cs="Calibri"/>
        </w:rPr>
        <w:t>doc</w:t>
      </w:r>
      <w:proofErr w:type="spellEnd"/>
      <w:r w:rsidRPr="002C24B5">
        <w:rPr>
          <w:rFonts w:ascii="Calibri" w:hAnsi="Calibri" w:cs="Calibri"/>
        </w:rPr>
        <w:t>, .</w:t>
      </w:r>
      <w:proofErr w:type="spellStart"/>
      <w:r w:rsidRPr="002C24B5">
        <w:rPr>
          <w:rFonts w:ascii="Calibri" w:hAnsi="Calibri" w:cs="Calibri"/>
        </w:rPr>
        <w:t>docx</w:t>
      </w:r>
      <w:proofErr w:type="spellEnd"/>
      <w:r w:rsidRPr="002C24B5">
        <w:rPr>
          <w:rFonts w:ascii="Calibri" w:hAnsi="Calibri" w:cs="Calibri"/>
        </w:rPr>
        <w:t>, .</w:t>
      </w:r>
      <w:proofErr w:type="spellStart"/>
      <w:r w:rsidRPr="002C24B5">
        <w:rPr>
          <w:rFonts w:ascii="Calibri" w:hAnsi="Calibri" w:cs="Calibri"/>
        </w:rPr>
        <w:t>rtf</w:t>
      </w:r>
      <w:proofErr w:type="spellEnd"/>
      <w:r w:rsidRPr="002C24B5">
        <w:rPr>
          <w:rFonts w:ascii="Calibri" w:hAnsi="Calibri" w:cs="Calibri"/>
        </w:rPr>
        <w:t>, .</w:t>
      </w:r>
      <w:proofErr w:type="spellStart"/>
      <w:r w:rsidRPr="002C24B5">
        <w:rPr>
          <w:rFonts w:ascii="Calibri" w:hAnsi="Calibri" w:cs="Calibri"/>
        </w:rPr>
        <w:t>odt</w:t>
      </w:r>
      <w:proofErr w:type="spellEnd"/>
      <w:r w:rsidRPr="002C24B5">
        <w:rPr>
          <w:rFonts w:ascii="Calibri" w:hAnsi="Calibri" w:cs="Calibri"/>
        </w:rPr>
        <w:t xml:space="preserve"> . Zamawiający zaleca zapisanie dokumentu w formacie PDF.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C24B5">
        <w:rPr>
          <w:rFonts w:ascii="Calibri" w:hAnsi="Calibri" w:cs="Calibri"/>
        </w:rPr>
        <w:t>ePUAP</w:t>
      </w:r>
      <w:proofErr w:type="spellEnd"/>
      <w:r w:rsidRPr="002C24B5">
        <w:rPr>
          <w:rFonts w:ascii="Calibri" w:hAnsi="Calibri" w:cs="Calibri"/>
        </w:rPr>
        <w:t xml:space="preserve">. Zamawiający przekazuje link do postępowania oraz ID postępowania jako załącznik do niniejszej SWZ. Dane postępowanie można Ogłoszenie nr 2021/BZP 00185233/01 z dnia 2021-09-20 </w:t>
      </w:r>
      <w:proofErr w:type="spellStart"/>
      <w:r w:rsidRPr="002C24B5">
        <w:rPr>
          <w:rFonts w:ascii="Calibri" w:hAnsi="Calibri" w:cs="Calibri"/>
        </w:rPr>
        <w:t>2021-09-20</w:t>
      </w:r>
      <w:proofErr w:type="spellEnd"/>
      <w:r w:rsidRPr="002C24B5">
        <w:rPr>
          <w:rFonts w:ascii="Calibri" w:hAnsi="Calibri" w:cs="Calibri"/>
        </w:rPr>
        <w:t xml:space="preserve"> Biuletyn Zamówień Publicznych Ogłoszenie o zamówieniu - Zamówienie udzielane jest w trybie podstawowym na podstawie: art. 275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1 ustawy - Roboty budowlane wyszukać również na Liście wszystkich postępowań w </w:t>
      </w:r>
      <w:proofErr w:type="spellStart"/>
      <w:r w:rsidRPr="002C24B5">
        <w:rPr>
          <w:rFonts w:ascii="Calibri" w:hAnsi="Calibri" w:cs="Calibri"/>
        </w:rPr>
        <w:t>miniPortalu</w:t>
      </w:r>
      <w:proofErr w:type="spellEnd"/>
      <w:r w:rsidRPr="002C24B5">
        <w:rPr>
          <w:rFonts w:ascii="Calibri" w:hAnsi="Calibri" w:cs="Calibri"/>
        </w:rPr>
        <w:t xml:space="preserve"> klikając wcześniej opcję „Dla Wykonawców” lub ze strony głównej z zakładki Postępowania.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3.8.) Zamawiający wymaga sporządzenia i przedstawienia ofert przy użyciu narzędzi elektronicznego modelowania danych budowlanych lub innych podobnych narzędzi, które nie są ogólnie dostępne: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3.12.) Oferta - katalog elektroniczny: </w:t>
      </w:r>
      <w:r w:rsidRPr="002C24B5">
        <w:rPr>
          <w:rFonts w:ascii="Calibri" w:hAnsi="Calibri" w:cs="Calibri"/>
        </w:rPr>
        <w:t xml:space="preserve">Nie dotyczy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3.14.) Języki, w jakich mogą być sporządzane dokumenty składane w postępowaniu:</w:t>
      </w:r>
      <w:r w:rsidRPr="002C24B5">
        <w:rPr>
          <w:rFonts w:ascii="Calibri" w:hAnsi="Calibri" w:cs="Calibri"/>
        </w:rPr>
        <w:t xml:space="preserve"> polski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>3</w:t>
      </w:r>
      <w:r w:rsidRPr="002C24B5">
        <w:rPr>
          <w:rFonts w:ascii="Calibri" w:hAnsi="Calibri" w:cs="Calibri"/>
          <w:b/>
        </w:rPr>
        <w:t>.15.) RODO (obowiązek informacyjny):</w:t>
      </w:r>
      <w:r w:rsidRPr="002C24B5">
        <w:rPr>
          <w:rFonts w:ascii="Calibri" w:hAnsi="Calibri" w:cs="Calibri"/>
        </w:rPr>
        <w:t xml:space="preserve"> Klauzula informacyjna RODO zawarta w SWZ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IV – PRZEDMIOT ZAMÓWIENIA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4.1.1.) Przed wszczęciem postępowania przeprowadzono konsultacje rynkowe:</w:t>
      </w:r>
      <w:r w:rsidRPr="002C24B5">
        <w:rPr>
          <w:rFonts w:ascii="Calibri" w:hAnsi="Calibri" w:cs="Calibri"/>
        </w:rPr>
        <w:t xml:space="preserve"> Nie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4.1.2.) Numer referencyjny:</w:t>
      </w:r>
      <w:r w:rsidRPr="002C24B5">
        <w:rPr>
          <w:rFonts w:ascii="Calibri" w:hAnsi="Calibri" w:cs="Calibri"/>
        </w:rPr>
        <w:t xml:space="preserve"> PZD1.2610.04.2021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4.1.3.) Rodzaj zamówienia:</w:t>
      </w:r>
      <w:r w:rsidRPr="002C24B5">
        <w:rPr>
          <w:rFonts w:ascii="Calibri" w:hAnsi="Calibri" w:cs="Calibri"/>
        </w:rPr>
        <w:t xml:space="preserve"> Roboty budowlane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4.1.4.) Zamawiający udziela zamówienia w częściach, z których każda stanowi przedmiot odrębnego postępowania:</w:t>
      </w:r>
      <w:r w:rsidRPr="002C24B5">
        <w:rPr>
          <w:rFonts w:ascii="Calibri" w:hAnsi="Calibri" w:cs="Calibri"/>
        </w:rPr>
        <w:t xml:space="preserve"> Nie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4.1.8.) Możliwe jest składanie ofert częściowych: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4.1.13.) Zamawiający uwzględnia aspekty społeczne, środowiskowe lub etykiety w opisie przedmiotu zamówienia: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4.2. Informacje szczegółowe odnoszące się do przedmiotu zamówienia: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4.2.2.) Krótki opis przedmiotu zamówienia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</w:rPr>
        <w:t xml:space="preserve"> 1.Przedmiotem zamówienia są roboty budowlane związane z „Przebudową drogi powiatowej nr 2094B Perlejewo – Leszczka Duża – granica powiatu”. Zadanie stanowi przebudowa części drogi powiatowej nr 2094B składająca się z trzech odcinków o łącznej długości 4,571 km zlokalizowanych w ciągu drogi powiatowej nr 2094B Ciechanowiec – Kosiorki – Perlejewo na odcinku granica powiatu – Leszczka Duża – Perlejewo. Odcinek I o długości 3,267 km przebiega teren niezabudowany na obszarze zabudowy kolonijnej m. Poniaty i Leszczka Duża. Otoczenie drogi stanowią tereny rolnicze oraz obszary leśne. Odcinek II o długości 0,469 km przebiega w terenie zabudowanym m. Leszczka </w:t>
      </w:r>
      <w:r w:rsidRPr="002C24B5">
        <w:rPr>
          <w:rFonts w:ascii="Calibri" w:hAnsi="Calibri" w:cs="Calibri"/>
        </w:rPr>
        <w:lastRenderedPageBreak/>
        <w:t xml:space="preserve">Dużą i Perlejewo. Otoczenie drogi stanowią działki siedliskowe. Na części odcinka występują tereny rolnicze. Odcinek III o długości 0,835 km przebiega w terenie zabudowanym i luźno zabudowanym m. Leszczka Duża. Otoczenie drogi stanowią tereny rolnicze oraz o zabudowie jednorodzinnej i usługowej. 2.Realizacja przedmiotu zamówienia zgodnie z kosztorysami ofertowymi w ramach dziewięciu zadań: Zadanie 1: Przebudowa drogi powiatowej nr 2094B na odcinku granica powiatu siemiatyckiego – Leszczka Duża – Perlejewo – odcinek I – branża drogowa; Zadanie 2: Przebudowa drogi powiatowej nr 2094B na odcinku granica powiatu siemiatyckiego – Leszczka Duża – Perlejewo – odcinek II – branża </w:t>
      </w:r>
      <w:proofErr w:type="spellStart"/>
      <w:r w:rsidRPr="002C24B5">
        <w:rPr>
          <w:rFonts w:ascii="Calibri" w:hAnsi="Calibri" w:cs="Calibri"/>
        </w:rPr>
        <w:t>drogowa;Zadanie</w:t>
      </w:r>
      <w:proofErr w:type="spellEnd"/>
      <w:r w:rsidRPr="002C24B5">
        <w:rPr>
          <w:rFonts w:ascii="Calibri" w:hAnsi="Calibri" w:cs="Calibri"/>
        </w:rPr>
        <w:t xml:space="preserve"> 3: Przebudowa drogi powiatowej nr 2094B na odcinku granica powiatu siemiatyckiego – Leszczka Duża – Perlejewo - branża </w:t>
      </w:r>
      <w:proofErr w:type="spellStart"/>
      <w:r w:rsidRPr="002C24B5">
        <w:rPr>
          <w:rFonts w:ascii="Calibri" w:hAnsi="Calibri" w:cs="Calibri"/>
        </w:rPr>
        <w:t>telekomunikacyjna;Zadanie</w:t>
      </w:r>
      <w:proofErr w:type="spellEnd"/>
      <w:r w:rsidRPr="002C24B5">
        <w:rPr>
          <w:rFonts w:ascii="Calibri" w:hAnsi="Calibri" w:cs="Calibri"/>
        </w:rPr>
        <w:t xml:space="preserve"> 4: Przebudowa drogi powiatowej nr 2094B na odcinku granica powiatu siemiatyckiego – Leszczka Duża – Perlejewo – branża </w:t>
      </w:r>
      <w:proofErr w:type="spellStart"/>
      <w:r w:rsidRPr="002C24B5">
        <w:rPr>
          <w:rFonts w:ascii="Calibri" w:hAnsi="Calibri" w:cs="Calibri"/>
        </w:rPr>
        <w:t>sanitarna;Zadanie</w:t>
      </w:r>
      <w:proofErr w:type="spellEnd"/>
      <w:r w:rsidRPr="002C24B5">
        <w:rPr>
          <w:rFonts w:ascii="Calibri" w:hAnsi="Calibri" w:cs="Calibri"/>
        </w:rPr>
        <w:t xml:space="preserve"> 5: Przebudowa drogi powiatowej nr 2094B na odcinku granica powiatu siemiatyckiego – Leszczka Duża – Perlejewo – branża </w:t>
      </w:r>
      <w:proofErr w:type="spellStart"/>
      <w:r w:rsidRPr="002C24B5">
        <w:rPr>
          <w:rFonts w:ascii="Calibri" w:hAnsi="Calibri" w:cs="Calibri"/>
        </w:rPr>
        <w:t>elektryczna;Zadanie</w:t>
      </w:r>
      <w:proofErr w:type="spellEnd"/>
      <w:r w:rsidRPr="002C24B5">
        <w:rPr>
          <w:rFonts w:ascii="Calibri" w:hAnsi="Calibri" w:cs="Calibri"/>
        </w:rPr>
        <w:t xml:space="preserve"> 6: Przebudowa drogi powiatowej nr 2094B na odcinku od skrzyżowania z droga powiatową nr 2099B do banku spółdzielczego w Leszczce Dużej – branża </w:t>
      </w:r>
      <w:proofErr w:type="spellStart"/>
      <w:r w:rsidRPr="002C24B5">
        <w:rPr>
          <w:rFonts w:ascii="Calibri" w:hAnsi="Calibri" w:cs="Calibri"/>
        </w:rPr>
        <w:t>drogowa;Zadanie</w:t>
      </w:r>
      <w:proofErr w:type="spellEnd"/>
      <w:r w:rsidRPr="002C24B5">
        <w:rPr>
          <w:rFonts w:ascii="Calibri" w:hAnsi="Calibri" w:cs="Calibri"/>
        </w:rPr>
        <w:t xml:space="preserve"> 7: Przebudowa drogi powiatowej nr 2094B na odcinku od Ogłoszenie nr 2021/BZP 00185233/01 z dnia 2021-09-20 </w:t>
      </w:r>
      <w:proofErr w:type="spellStart"/>
      <w:r w:rsidRPr="002C24B5">
        <w:rPr>
          <w:rFonts w:ascii="Calibri" w:hAnsi="Calibri" w:cs="Calibri"/>
        </w:rPr>
        <w:t>2021-09-20</w:t>
      </w:r>
      <w:proofErr w:type="spellEnd"/>
      <w:r w:rsidRPr="002C24B5">
        <w:rPr>
          <w:rFonts w:ascii="Calibri" w:hAnsi="Calibri" w:cs="Calibri"/>
        </w:rPr>
        <w:t xml:space="preserve"> Biuletyn Zamówień Publicznych Ogłoszenie o zamówieniu - Zamówienie udzielane jest w trybie podstawowym na podstawie: art. 275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1 ustawy - Roboty budowlane skrzyżowania z droga powiatową nr 2099B do banku spółdzielczego w Leszczce Dużej – branża </w:t>
      </w:r>
      <w:proofErr w:type="spellStart"/>
      <w:r w:rsidRPr="002C24B5">
        <w:rPr>
          <w:rFonts w:ascii="Calibri" w:hAnsi="Calibri" w:cs="Calibri"/>
        </w:rPr>
        <w:t>sanitarna;Zadanie</w:t>
      </w:r>
      <w:proofErr w:type="spellEnd"/>
      <w:r w:rsidRPr="002C24B5">
        <w:rPr>
          <w:rFonts w:ascii="Calibri" w:hAnsi="Calibri" w:cs="Calibri"/>
        </w:rPr>
        <w:t xml:space="preserve"> 8: Przebudowa drogi powiatowej nr 2094B na odcinku od skrzyżowania z droga powiatową nr 2099B do banku spółdzielczego w Leszczce Dużej – branża </w:t>
      </w:r>
      <w:proofErr w:type="spellStart"/>
      <w:r w:rsidRPr="002C24B5">
        <w:rPr>
          <w:rFonts w:ascii="Calibri" w:hAnsi="Calibri" w:cs="Calibri"/>
        </w:rPr>
        <w:t>telekomunikacyjna;Zadanie</w:t>
      </w:r>
      <w:proofErr w:type="spellEnd"/>
      <w:r w:rsidRPr="002C24B5">
        <w:rPr>
          <w:rFonts w:ascii="Calibri" w:hAnsi="Calibri" w:cs="Calibri"/>
        </w:rPr>
        <w:t xml:space="preserve"> 9: tablice informacyjne . 3. Terminy wykonania/zakończenia robót budowlanych i odbiorów określone zostały w Opisie przedmiotu zamówienia.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4.2.6.) Główny kod CPV:</w:t>
      </w:r>
      <w:r w:rsidRPr="002C24B5">
        <w:rPr>
          <w:rFonts w:ascii="Calibri" w:hAnsi="Calibri" w:cs="Calibri"/>
        </w:rPr>
        <w:t xml:space="preserve"> 45233120-6 - Roboty w zakresie budowy dróg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4.2.7.) Dodatkowy kod CPV:</w:t>
      </w:r>
      <w:r w:rsidRPr="002C24B5">
        <w:rPr>
          <w:rFonts w:ascii="Calibri" w:hAnsi="Calibri" w:cs="Calibri"/>
        </w:rPr>
        <w:t xml:space="preserve"> 45111200-0 - Roboty w zakresie przygotowania terenu pod budowę i roboty ziemne 45222000-9 - Roboty budowlane w zakresie robót inżynieryjnych, z wyjątkiem mostów, tuneli, szybów i kolei podziemnej 45231400-9 - Roboty budowlane w zakresie budowy linii energetycznych 45232300-5 - Roboty budowlane i pomocnicze w zakresie linii telefonicznych i ciągów komunikacyjnych 45233220-7 - Roboty w zakresie nawierzchni dróg 45233221-4 - Malowanie </w:t>
      </w:r>
      <w:proofErr w:type="spellStart"/>
      <w:r w:rsidRPr="002C24B5">
        <w:rPr>
          <w:rFonts w:ascii="Calibri" w:hAnsi="Calibri" w:cs="Calibri"/>
        </w:rPr>
        <w:t>nawierzchi</w:t>
      </w:r>
      <w:proofErr w:type="spellEnd"/>
      <w:r w:rsidRPr="002C24B5">
        <w:rPr>
          <w:rFonts w:ascii="Calibri" w:hAnsi="Calibri" w:cs="Calibri"/>
        </w:rPr>
        <w:t xml:space="preserve"> 45233260-9 - Roboty budowlane w zakresie dróg pieszych 45233290-8 - Instalowanie znaków drogowych 45330000-9 - Roboty instalacyjne wodno-kanalizacyjne i sanitarne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4.2.8.) Zamówienie obejmuje opcje: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4.2.10.) Okres realizacji zamówienia albo umowy ramowej:</w:t>
      </w:r>
      <w:r w:rsidRPr="002C24B5">
        <w:rPr>
          <w:rFonts w:ascii="Calibri" w:hAnsi="Calibri" w:cs="Calibri"/>
        </w:rPr>
        <w:t xml:space="preserve"> 11 miesiące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4.2.11.) Zamawiający przewiduje wznowienia:</w:t>
      </w:r>
      <w:r w:rsidRPr="002C24B5">
        <w:rPr>
          <w:rFonts w:ascii="Calibri" w:hAnsi="Calibri" w:cs="Calibri"/>
        </w:rPr>
        <w:t xml:space="preserve"> Nie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4.2.13.) Zamawiający przewiduje udzielenie dotychczasowemu wykonawcy zamówień na podobne usługi lub roboty budowlane:</w:t>
      </w:r>
      <w:r w:rsidRPr="002C24B5">
        <w:rPr>
          <w:rFonts w:ascii="Calibri" w:hAnsi="Calibri" w:cs="Calibri"/>
        </w:rPr>
        <w:t xml:space="preserve"> Nie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lastRenderedPageBreak/>
        <w:t>4.3.) Kryteria oceny ofert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4.3.1.) Sposób oceny ofert:</w:t>
      </w:r>
      <w:r w:rsidRPr="002C24B5">
        <w:rPr>
          <w:rFonts w:ascii="Calibri" w:hAnsi="Calibri" w:cs="Calibri"/>
        </w:rPr>
        <w:t xml:space="preserve"> Przy wyborze oferty najkorzystniejszej (ON) Zamawiający będzie kierował się następującymi kryteriami oceny ofert: C - cena – 60 %, D - doświadczenie Kierownika budowy – 20 %, R - okres gwarancji i rękojmi – 20 % * przy czym 1 % = 1 pkt. Oferta najkorzystniejsza (ON) = C + D + R. Za ofertę najkorzystniejszą zostanie uznana oferta, która spełnia wszystkie wymagania Zamawiającego oraz uzyska największą liczbę punktów spośród ofert niepodlegających odrzuceniu. 1) W kryterium cena (C) do oceny Zamawiający przyjmuje całkowity koszt realizacji zamówienia wpisany przez Wykonawcę. Liczba punktów w ramach kryterium ceny zostanie wyliczona zgodnie ze wzorem: C = ( </w:t>
      </w:r>
      <w:proofErr w:type="spellStart"/>
      <w:r w:rsidRPr="002C24B5">
        <w:rPr>
          <w:rFonts w:ascii="Calibri" w:hAnsi="Calibri" w:cs="Calibri"/>
        </w:rPr>
        <w:t>Cmin</w:t>
      </w:r>
      <w:proofErr w:type="spellEnd"/>
      <w:r w:rsidRPr="002C24B5">
        <w:rPr>
          <w:rFonts w:ascii="Calibri" w:hAnsi="Calibri" w:cs="Calibri"/>
        </w:rPr>
        <w:t xml:space="preserve"> / </w:t>
      </w:r>
      <w:proofErr w:type="spellStart"/>
      <w:r w:rsidRPr="002C24B5">
        <w:rPr>
          <w:rFonts w:ascii="Calibri" w:hAnsi="Calibri" w:cs="Calibri"/>
        </w:rPr>
        <w:t>Cb</w:t>
      </w:r>
      <w:proofErr w:type="spellEnd"/>
      <w:r w:rsidRPr="002C24B5">
        <w:rPr>
          <w:rFonts w:ascii="Calibri" w:hAnsi="Calibri" w:cs="Calibri"/>
        </w:rPr>
        <w:t xml:space="preserve"> ) x 60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gdzie: C – ilość punktów przyznana za cenę brutto, </w:t>
      </w:r>
      <w:proofErr w:type="spellStart"/>
      <w:r w:rsidRPr="002C24B5">
        <w:rPr>
          <w:rFonts w:ascii="Calibri" w:hAnsi="Calibri" w:cs="Calibri"/>
        </w:rPr>
        <w:t>Cmin</w:t>
      </w:r>
      <w:proofErr w:type="spellEnd"/>
      <w:r w:rsidRPr="002C24B5">
        <w:rPr>
          <w:rFonts w:ascii="Calibri" w:hAnsi="Calibri" w:cs="Calibri"/>
        </w:rPr>
        <w:t xml:space="preserve"> – najniższa cena brutto w złożonych ofertach, </w:t>
      </w:r>
      <w:proofErr w:type="spellStart"/>
      <w:r w:rsidRPr="002C24B5">
        <w:rPr>
          <w:rFonts w:ascii="Calibri" w:hAnsi="Calibri" w:cs="Calibri"/>
        </w:rPr>
        <w:t>Cb</w:t>
      </w:r>
      <w:proofErr w:type="spellEnd"/>
      <w:r w:rsidRPr="002C24B5">
        <w:rPr>
          <w:rFonts w:ascii="Calibri" w:hAnsi="Calibri" w:cs="Calibri"/>
        </w:rPr>
        <w:t xml:space="preserve"> – cena brutto badanej oferty 60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– maksymalna ilość punktów w kryterium cena. Oferta w kryterium cena, może otrzymać maksymalnie 60 punktów. 2) W kryterium doświadczenie kierownika budowy (D) do oceny Zamawiający przyjmie ilość wskazanych przez Wykonawcę w formularzu oferty zadań spełniających warunki określone przez Zamawiającego w SWZ w odniesieniu do doświadczenia Kierownika budowy. Za skierowanie do pełnienia funkcji Kierownika budowy osoby posiadającej doświadczenie na stanowisku kierownika budowy, inspektora nadzoru lub kierownika robót drogowych, na zadaniu polegającym na budowie/przebudowie lub remoncie dróg lub ulic w zakresie objętym zamówieniem o wartości co najmniej – 6 000 000,00 zł (brutto). Zamawiający przy obliczeniu punktów w tym kryterium zastosuje następujące wyliczenie: a) wykazane 1 zadanie Ogłoszenie nr 2021/BZP 00185233/01 z dnia 2021-09-20 </w:t>
      </w:r>
      <w:proofErr w:type="spellStart"/>
      <w:r w:rsidRPr="002C24B5">
        <w:rPr>
          <w:rFonts w:ascii="Calibri" w:hAnsi="Calibri" w:cs="Calibri"/>
        </w:rPr>
        <w:t>2021-09-20</w:t>
      </w:r>
      <w:proofErr w:type="spellEnd"/>
      <w:r w:rsidRPr="002C24B5">
        <w:rPr>
          <w:rFonts w:ascii="Calibri" w:hAnsi="Calibri" w:cs="Calibri"/>
        </w:rPr>
        <w:t xml:space="preserve"> Biuletyn Zamówień Publicznych Ogłoszenie o zamówieniu - Zamówienie udzielane jest w trybie podstawowym na podstawie: art. 275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1 ustawy - Roboty budowlane spełniające określone kryterium - 0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, b) wykazane 2 zadania spełniające określone kryterium - 10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, c) wykazane 3 lub więcej zadań spełniających określone kryterium - 20 pkt. W kryterium doświadczenia Kierownika budowy ocenie będą podlegały maksymalnie 3 wykazane zadania spełniające kryterium. Oferta w kryterium doświadczenie Kierownika budowy może otrzymać maksymalnie 20 punktów. W przypadku niezłożenia wraz z ofertą przez Wykonawcę formularza kryterium oceny ofert „Doświadczenie Kierownika budowy” (wzór Załącznik nr 4 do SWZ) lub złożenia przez wykonawcę niewypełnionego ww. Formularza, Zamawiający przyzna w takim przypadku 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w kryterium „Doświadczenie Kierownika budowy”. 3) W kryterium okres gwarancji i rękojmi (R) na roboty budowlane związane z wykonaniem przedmiotu zamówienia, liczony w miesiącach od daty ostatecznego odbioru robót. Liczba punktów w ramach kryterium zostanie wyliczona zgodnie ze wzorem: R = ( </w:t>
      </w:r>
      <w:proofErr w:type="spellStart"/>
      <w:r w:rsidRPr="002C24B5">
        <w:rPr>
          <w:rFonts w:ascii="Calibri" w:hAnsi="Calibri" w:cs="Calibri"/>
        </w:rPr>
        <w:t>Rb</w:t>
      </w:r>
      <w:proofErr w:type="spellEnd"/>
      <w:r w:rsidRPr="002C24B5">
        <w:rPr>
          <w:rFonts w:ascii="Calibri" w:hAnsi="Calibri" w:cs="Calibri"/>
        </w:rPr>
        <w:t xml:space="preserve"> / </w:t>
      </w:r>
      <w:proofErr w:type="spellStart"/>
      <w:r w:rsidRPr="002C24B5">
        <w:rPr>
          <w:rFonts w:ascii="Calibri" w:hAnsi="Calibri" w:cs="Calibri"/>
        </w:rPr>
        <w:t>Rmax</w:t>
      </w:r>
      <w:proofErr w:type="spellEnd"/>
      <w:r w:rsidRPr="002C24B5">
        <w:rPr>
          <w:rFonts w:ascii="Calibri" w:hAnsi="Calibri" w:cs="Calibri"/>
        </w:rPr>
        <w:t xml:space="preserve"> ) x 20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, R – ilość punktów przyznana za kryterium okres gwarancji i rękojmi, </w:t>
      </w:r>
      <w:proofErr w:type="spellStart"/>
      <w:r w:rsidRPr="002C24B5">
        <w:rPr>
          <w:rFonts w:ascii="Calibri" w:hAnsi="Calibri" w:cs="Calibri"/>
        </w:rPr>
        <w:t>Rb</w:t>
      </w:r>
      <w:proofErr w:type="spellEnd"/>
      <w:r w:rsidRPr="002C24B5">
        <w:rPr>
          <w:rFonts w:ascii="Calibri" w:hAnsi="Calibri" w:cs="Calibri"/>
        </w:rPr>
        <w:t xml:space="preserve"> – okres gwarancji zaoferowany w ofercie badanej, </w:t>
      </w:r>
      <w:proofErr w:type="spellStart"/>
      <w:r w:rsidRPr="002C24B5">
        <w:rPr>
          <w:rFonts w:ascii="Calibri" w:hAnsi="Calibri" w:cs="Calibri"/>
        </w:rPr>
        <w:t>Rmax</w:t>
      </w:r>
      <w:proofErr w:type="spellEnd"/>
      <w:r w:rsidRPr="002C24B5">
        <w:rPr>
          <w:rFonts w:ascii="Calibri" w:hAnsi="Calibri" w:cs="Calibri"/>
        </w:rPr>
        <w:t xml:space="preserve"> – najdłuższy okres gwarancji i rękojmi zaoferowany w złożonych ofertach, 20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– maksymalna ilość punktów za kryterium okres </w:t>
      </w:r>
      <w:r w:rsidRPr="002C24B5">
        <w:rPr>
          <w:rFonts w:ascii="Calibri" w:hAnsi="Calibri" w:cs="Calibri"/>
        </w:rPr>
        <w:lastRenderedPageBreak/>
        <w:t xml:space="preserve">gwarancji i rękojmi. Oferta w kryterium cena, może otrzymać maksymalnie 20 punktów. Maksymalny okres gwarancji i rękojmi zaoferowany w złożonych ofertach podlegający ocenie 72 m-ce.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4.3.2.) Sposób określania wagi kryteriów oceny </w:t>
      </w:r>
      <w:proofErr w:type="spellStart"/>
      <w:r w:rsidRPr="002C24B5">
        <w:rPr>
          <w:rFonts w:ascii="Calibri" w:hAnsi="Calibri" w:cs="Calibri"/>
          <w:b/>
        </w:rPr>
        <w:t>ofert:</w:t>
      </w:r>
      <w:r w:rsidRPr="002C24B5">
        <w:rPr>
          <w:rFonts w:ascii="Calibri" w:hAnsi="Calibri" w:cs="Calibri"/>
        </w:rPr>
        <w:t>Procentowo</w:t>
      </w:r>
      <w:proofErr w:type="spellEnd"/>
      <w:r w:rsidRPr="002C24B5">
        <w:rPr>
          <w:rFonts w:ascii="Calibri" w:hAnsi="Calibri" w:cs="Calibri"/>
        </w:rPr>
        <w:t xml:space="preserve">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4.3.3.) Stosowane kryteria oceny </w:t>
      </w:r>
      <w:proofErr w:type="spellStart"/>
      <w:r w:rsidRPr="002C24B5">
        <w:rPr>
          <w:rFonts w:ascii="Calibri" w:hAnsi="Calibri" w:cs="Calibri"/>
          <w:b/>
        </w:rPr>
        <w:t>ofert:</w:t>
      </w:r>
      <w:r w:rsidRPr="002C24B5">
        <w:rPr>
          <w:rFonts w:ascii="Calibri" w:hAnsi="Calibri" w:cs="Calibri"/>
        </w:rPr>
        <w:t>Kryterium</w:t>
      </w:r>
      <w:proofErr w:type="spellEnd"/>
      <w:r w:rsidRPr="002C24B5">
        <w:rPr>
          <w:rFonts w:ascii="Calibri" w:hAnsi="Calibri" w:cs="Calibri"/>
        </w:rPr>
        <w:t xml:space="preserve"> ceny oraz kryteria jakościowe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Kryterium 1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4.3.5.) Nazwa kryterium:</w:t>
      </w:r>
      <w:r w:rsidRPr="002C24B5">
        <w:rPr>
          <w:rFonts w:ascii="Calibri" w:hAnsi="Calibri" w:cs="Calibri"/>
        </w:rPr>
        <w:t xml:space="preserve"> Cena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4.3.6.) Waga:</w:t>
      </w:r>
      <w:r w:rsidRPr="002C24B5">
        <w:rPr>
          <w:rFonts w:ascii="Calibri" w:hAnsi="Calibri" w:cs="Calibri"/>
        </w:rPr>
        <w:t xml:space="preserve"> 60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Kryterium 2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4.3.4.) Rodzaj kryterium: </w:t>
      </w:r>
      <w:r w:rsidRPr="002C24B5">
        <w:rPr>
          <w:rFonts w:ascii="Calibri" w:hAnsi="Calibri" w:cs="Calibri"/>
        </w:rPr>
        <w:t xml:space="preserve">organizacja, kwalifikacje zawodowe i doświadczenie osób wyznaczonych do realizacji zamówienia </w:t>
      </w:r>
    </w:p>
    <w:p w:rsidR="00A7321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4.3.5.) Nazwa kryterium:</w:t>
      </w:r>
      <w:r w:rsidRPr="002C24B5">
        <w:rPr>
          <w:rFonts w:ascii="Calibri" w:hAnsi="Calibri" w:cs="Calibri"/>
        </w:rPr>
        <w:t xml:space="preserve"> doświadczenie </w:t>
      </w:r>
      <w:proofErr w:type="spellStart"/>
      <w:r w:rsidRPr="002C24B5">
        <w:rPr>
          <w:rFonts w:ascii="Calibri" w:hAnsi="Calibri" w:cs="Calibri"/>
        </w:rPr>
        <w:t>kierownka</w:t>
      </w:r>
      <w:proofErr w:type="spellEnd"/>
      <w:r w:rsidRPr="002C24B5">
        <w:rPr>
          <w:rFonts w:ascii="Calibri" w:hAnsi="Calibri" w:cs="Calibri"/>
        </w:rPr>
        <w:t xml:space="preserve"> budowy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4.3.6.) Waga:</w:t>
      </w:r>
      <w:r w:rsidRPr="002C24B5">
        <w:rPr>
          <w:rFonts w:ascii="Calibri" w:hAnsi="Calibri" w:cs="Calibri"/>
        </w:rPr>
        <w:t xml:space="preserve"> 20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Kryterium 3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4.3.4.) Rodzaj kryterium:</w:t>
      </w:r>
      <w:r w:rsidRPr="002C24B5">
        <w:rPr>
          <w:rFonts w:ascii="Calibri" w:hAnsi="Calibri" w:cs="Calibri"/>
        </w:rPr>
        <w:t xml:space="preserve"> inne.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4.3.5.) Nazwa kryterium: </w:t>
      </w:r>
      <w:r w:rsidRPr="002C24B5">
        <w:rPr>
          <w:rFonts w:ascii="Calibri" w:hAnsi="Calibri" w:cs="Calibri"/>
        </w:rPr>
        <w:t xml:space="preserve">okres gwarancji i rękojmi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4.3.6.) Waga:</w:t>
      </w:r>
      <w:r w:rsidRPr="002C24B5">
        <w:rPr>
          <w:rFonts w:ascii="Calibri" w:hAnsi="Calibri" w:cs="Calibri"/>
        </w:rPr>
        <w:t xml:space="preserve"> 20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4.3.10.) Zamawiający określa aspekty społeczne, środowiskowe lub innowacyjne, żąda etykiet lub stosuje rachunek kosztów cyklu życia w odniesieniu do kryterium oceny ofert: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V - KWALIFIKACJA WYKONAWCÓW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5.1.) Zamawiający przewiduje fakultatywne podstawy </w:t>
      </w:r>
      <w:proofErr w:type="spellStart"/>
      <w:r w:rsidRPr="002C24B5">
        <w:rPr>
          <w:rFonts w:ascii="Calibri" w:hAnsi="Calibri" w:cs="Calibri"/>
          <w:b/>
        </w:rPr>
        <w:t>wykluczenia:</w:t>
      </w:r>
      <w:r w:rsidRPr="002C24B5">
        <w:rPr>
          <w:rFonts w:ascii="Calibri" w:hAnsi="Calibri" w:cs="Calibri"/>
        </w:rPr>
        <w:t>Tak</w:t>
      </w:r>
      <w:proofErr w:type="spellEnd"/>
      <w:r w:rsidRPr="002C24B5">
        <w:rPr>
          <w:rFonts w:ascii="Calibri" w:hAnsi="Calibri" w:cs="Calibri"/>
        </w:rPr>
        <w:t xml:space="preserve">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5.2.) Fakultatywne podstawy wykluczenia: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Art. 109 ust. 1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4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Art. 109 ust. 1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7 </w:t>
      </w:r>
    </w:p>
    <w:p w:rsidR="00C239E4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5.3.) Warunki udziału w postępowaniu:</w:t>
      </w:r>
      <w:r w:rsidRPr="002C24B5">
        <w:rPr>
          <w:rFonts w:ascii="Calibri" w:hAnsi="Calibri" w:cs="Calibri"/>
        </w:rPr>
        <w:t xml:space="preserve"> Tak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5.4.) Nazwa i opis warunków udziału w postępowaniu.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 O udzielenie zamówienia mogą ubiegać się Wykonawcy, którzy: 1. nie podlegają wykluczeniu na podstawie okoliczności, o których mowa w art. 108 ust. 1 i w art. 109 ust. 1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4 i 7 ustawy </w:t>
      </w:r>
      <w:proofErr w:type="spellStart"/>
      <w:r w:rsidRPr="002C24B5">
        <w:rPr>
          <w:rFonts w:ascii="Calibri" w:hAnsi="Calibri" w:cs="Calibri"/>
        </w:rPr>
        <w:t>Pzp</w:t>
      </w:r>
      <w:proofErr w:type="spellEnd"/>
      <w:r w:rsidRPr="002C24B5">
        <w:rPr>
          <w:rFonts w:ascii="Calibri" w:hAnsi="Calibri" w:cs="Calibri"/>
        </w:rPr>
        <w:t xml:space="preserve">; 2. spełniają warunki udziału w postępowaniu określone przez Zamawiającego w ogłoszeniu o zamówieniu oraz SWZ dotyczące: 1) Posiadania zdolności do występowania w obrocie gospodarczym. Zamawiający nie określa tego warunku udziału w postępowaniu. 2) Posiadania uprawnień do prowadzenia określonej działalności gospodarczej lub zawodowej, o ile wynika to z odrębnych przepisów. Zamawiający nie określa tego warunku udziału w postępowaniu. 3) Sytuacji ekonomicznej lub finansowej. Zamawiający nie określa tego warunku udziału w postępowaniu. 4) Zdolności technicznej lub zawodowej. Zamawiający uzna, iż wykonawca posiada zdolność techniczną lub zawodową: 4.1) jeżeli wykaże, że wykonał należycie nie wcześniej niż w okresie ostatnich 5 lat przed </w:t>
      </w:r>
      <w:r w:rsidRPr="002C24B5">
        <w:rPr>
          <w:rFonts w:ascii="Calibri" w:hAnsi="Calibri" w:cs="Calibri"/>
        </w:rPr>
        <w:lastRenderedPageBreak/>
        <w:t xml:space="preserve">upływem terminu składania ofert,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 (w szczególności informacji o tym czy roboty zostały wykonane zgodnie z przepisami prawa budowlanego i prawidłowo ukończone) - co najmniej: - 1 zamówienie na wykonanie robót budowlanych polegających na budowie/przebudowie lub remoncie dróg lub ulic w zakresie objętym zamówieniem, o wartości nie mniejszej niż: 6 000 000,00 zł (brutto), 4.2) winien również wykazać, że dysponuje lub będzie dysponował w celu realizacji zadania, w pełni sprawnymi jednostkami: Wytwórnia mas bitumicznych.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5.5.) Zamawiający wymaga złożenia oświadczenia, o którym mowa w art.125 ust. 1 </w:t>
      </w:r>
      <w:proofErr w:type="spellStart"/>
      <w:r w:rsidRPr="002C24B5">
        <w:rPr>
          <w:rFonts w:ascii="Calibri" w:hAnsi="Calibri" w:cs="Calibri"/>
          <w:b/>
        </w:rPr>
        <w:t>ustawy:</w:t>
      </w:r>
      <w:r w:rsidRPr="002C24B5">
        <w:rPr>
          <w:rFonts w:ascii="Calibri" w:hAnsi="Calibri" w:cs="Calibri"/>
        </w:rPr>
        <w:t>Tak</w:t>
      </w:r>
      <w:proofErr w:type="spellEnd"/>
      <w:r w:rsidRPr="002C24B5">
        <w:rPr>
          <w:rFonts w:ascii="Calibri" w:hAnsi="Calibri" w:cs="Calibri"/>
        </w:rPr>
        <w:t xml:space="preserve">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5.6.) Wykaz podmiotowych środków dowodowych na potwierdzenie niepodlegania wykluczeniu:</w:t>
      </w:r>
      <w:r w:rsidRPr="002C24B5">
        <w:rPr>
          <w:rFonts w:ascii="Calibri" w:hAnsi="Calibri" w:cs="Calibri"/>
        </w:rPr>
        <w:t xml:space="preserve"> 1) Wykaz robót budowlanych wykonanych nie wcześniej niż w okresie ostatnich 5 lat, a jeżeli okres prowadzenia działalności jest krótszy w tym okresie, z podaniem ich rodzaju, wartości, daty i miejsca wykonania oraz podmiotów, na rzecz których roboty te zostały wykonane oraz załączeniem dowodów określających, czy te roboty budowlane zostały wykonane należycie, przy czym dowodami, o których mowa, są referencje bądź inne dokumenty sporządzone przez podmiot, na rzecz którego roboty budowlane zostały wykonywane, a jeżeli wykonawca z przyczyn nie zależnych od niego nie jest w stanie uzyskać tych dokumentów – inne odpowiednie dokumenty (wzór Załącznik nr 7 do SWZ). 2) Wykaz narzędzi, wyposażenia zakładu lub urządzeń technicznych (potencjału technicznego) dostępnych Wykonawcy w celu wykonania zamówienia publicznego wraz informacją o podstawie do dysponowania tymi zasobami (wzór Załącznik nr 8 do SWZ).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5.7.) Wykaz podmiotowych środków dowodowych na potwierdzenie spełniania warunków udziału w postępowaniu:</w:t>
      </w:r>
      <w:r w:rsidRPr="002C24B5">
        <w:rPr>
          <w:rFonts w:ascii="Calibri" w:hAnsi="Calibri" w:cs="Calibri"/>
        </w:rPr>
        <w:t xml:space="preserve"> Oświadczenie o przynależności do tej samej grupy kapitałowej, o którym mowa w art. 108 ust. 1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5 ustawy </w:t>
      </w:r>
      <w:proofErr w:type="spellStart"/>
      <w:r w:rsidRPr="002C24B5">
        <w:rPr>
          <w:rFonts w:ascii="Calibri" w:hAnsi="Calibri" w:cs="Calibri"/>
        </w:rPr>
        <w:t>Pzp</w:t>
      </w:r>
      <w:proofErr w:type="spellEnd"/>
      <w:r w:rsidRPr="002C24B5">
        <w:rPr>
          <w:rFonts w:ascii="Calibri" w:hAnsi="Calibri" w:cs="Calibri"/>
        </w:rPr>
        <w:t xml:space="preserve"> (wzór Załącznik nr 9 do SWZ).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5.9.) Zamawiający przewiduje uzupełnienie przedmiotowych środków dowodowych: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VI - WARUNKI ZAMÓWIENIA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6.1.) Zamawiający wymaga albo dopuszcza oferty wariantowe:</w:t>
      </w:r>
      <w:r w:rsidRPr="002C24B5">
        <w:rPr>
          <w:rFonts w:ascii="Calibri" w:hAnsi="Calibri" w:cs="Calibri"/>
        </w:rPr>
        <w:t xml:space="preserve"> Nie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6.3.) Zamawiający przewiduje aukcję elektroniczną: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6.4.) Zamawiający wymaga wadium:</w:t>
      </w:r>
      <w:r w:rsidRPr="002C24B5">
        <w:rPr>
          <w:rFonts w:ascii="Calibri" w:hAnsi="Calibri" w:cs="Calibri"/>
        </w:rPr>
        <w:t xml:space="preserve"> Tak </w:t>
      </w:r>
    </w:p>
    <w:p w:rsidR="00FA0329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6.4.1) Informacje dotyczące wadium:</w:t>
      </w:r>
      <w:r w:rsidRPr="002C24B5">
        <w:rPr>
          <w:rFonts w:ascii="Calibri" w:hAnsi="Calibri" w:cs="Calibri"/>
        </w:rPr>
        <w:t xml:space="preserve">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1. Wykonawca jest zobowiązany do wniesienia wadium w kwocie 50 000,00 zł brutto (słownie: pięćdziesiąt tysięcy 00/100złotych). 2. Wadium może być wnoszone w formach : 1) pieniądzu; 2) gwarancjach bankowych; 3) gwarancjach ubezpieczeniowych; 4) poręczeniach udzielanych przez podmioty, o których mowa w art. 6 b ust. 5 </w:t>
      </w:r>
      <w:proofErr w:type="spellStart"/>
      <w:r w:rsidRPr="002C24B5">
        <w:rPr>
          <w:rFonts w:ascii="Calibri" w:hAnsi="Calibri" w:cs="Calibri"/>
        </w:rPr>
        <w:t>pkt</w:t>
      </w:r>
      <w:proofErr w:type="spellEnd"/>
      <w:r w:rsidRPr="002C24B5">
        <w:rPr>
          <w:rFonts w:ascii="Calibri" w:hAnsi="Calibri" w:cs="Calibri"/>
        </w:rPr>
        <w:t xml:space="preserve"> 2 ustawy z dnia 9 listopada 2000 r. o utworzeniu Polskiej Agencji Rozwoju Przedsiębiorczości (Dz. U. z 2019r. poz. 310, 836 i 1572). </w:t>
      </w:r>
    </w:p>
    <w:p w:rsidR="00FA0329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lastRenderedPageBreak/>
        <w:t>6.5.) Zamawiający wymaga zabezpieczenia należytego wykonania umowy:</w:t>
      </w:r>
      <w:r w:rsidRPr="002C24B5">
        <w:rPr>
          <w:rFonts w:ascii="Calibri" w:hAnsi="Calibri" w:cs="Calibri"/>
        </w:rPr>
        <w:t xml:space="preserve"> Tak </w:t>
      </w:r>
    </w:p>
    <w:p w:rsidR="00FA0329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>6.6.) Wymagania dotyczące składania oferty przez wykonawców wspólnie ubiegających się o udzielenie zamówienia: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 </w:t>
      </w:r>
      <w:r w:rsidRPr="002C24B5">
        <w:rPr>
          <w:rFonts w:ascii="Calibri" w:hAnsi="Calibri" w:cs="Calibri"/>
        </w:rPr>
        <w:t xml:space="preserve">1. Wykonawcy mogą wspólnie ubiegać się o udzielenie zamówienia (możliwość składania jednej oferty przez dwa lub więcej podmiotów np. konsorcjum, spółkę cywilną). 2. Wykonawcy wspólnie ubiegający się o udzielenie zamówienia muszą ustanowić pełnomocnika do reprezentowania ich w postępowaniu o udzielenie zamówienia albo reprezentowania w postępowaniu i zawarcia umowy w sprawie zamówienia publicznego – nie dotyczy spółki cywilnej, o ile upoważnienie/pełnomocnictwo do występowania w imieniu tej spółki wynika z dołączonej do oferty umowy spółki bądź wszyscy wspólnicy podpiszą ofertę. 3. Wykonawcy wspólnie ubiegający się o udzielenie zamówienia przedłożą wraz z ofertą stosowne pełnomocnictwo. Nie dotyczy to spółki cywilnej, o ile upoważnienie/pełnomocnictwo do występowania w imieniu tej spółki wynika z dołączonej do oferty umowy spółki.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6.7.) Zamawiający przewiduje unieważnienie postępowania, jeśli środki publiczne, które zamierzał przeznaczyć na sfinansowanie całości lub części zamówienia nie zostały przyznane: </w:t>
      </w:r>
      <w:r w:rsidRPr="002C24B5">
        <w:rPr>
          <w:rFonts w:ascii="Calibri" w:hAnsi="Calibri" w:cs="Calibri"/>
        </w:rPr>
        <w:t xml:space="preserve">Tak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VII - PROJEKTOWANE POSTANOWIENIA UMOWY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7.1.) Zamawiający przewiduje udzielenia zaliczek: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7.3.) Zamawiający przewiduje zmiany umowy: </w:t>
      </w:r>
      <w:r w:rsidRPr="002C24B5">
        <w:rPr>
          <w:rFonts w:ascii="Calibri" w:hAnsi="Calibri" w:cs="Calibri"/>
        </w:rPr>
        <w:t xml:space="preserve">Tak </w:t>
      </w:r>
    </w:p>
    <w:p w:rsidR="00FA0329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7.4.) Rodzaj i zakres zmian umowy oraz warunki ich wprowadzenia: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</w:rPr>
        <w:t xml:space="preserve">Zmiany postanowień umowy określone zostały w SWZ - wzór umowy.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7.5.) Zamawiający uwzględnił aspekty społeczne, środowiskowe, innowacyjne lub etykiety związane z realizacją zamówienia:</w:t>
      </w:r>
      <w:r w:rsidRPr="002C24B5">
        <w:rPr>
          <w:rFonts w:ascii="Calibri" w:hAnsi="Calibri" w:cs="Calibri"/>
        </w:rPr>
        <w:t xml:space="preserve"> Nie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  <w:b/>
        </w:rPr>
      </w:pPr>
      <w:r w:rsidRPr="002C24B5">
        <w:rPr>
          <w:rFonts w:ascii="Calibri" w:hAnsi="Calibri" w:cs="Calibri"/>
          <w:b/>
        </w:rPr>
        <w:t xml:space="preserve">SEKCJA VIII – PROCEDURA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8.1.) Termin składania ofert:</w:t>
      </w:r>
      <w:r w:rsidRPr="002C24B5">
        <w:rPr>
          <w:rFonts w:ascii="Calibri" w:hAnsi="Calibri" w:cs="Calibri"/>
        </w:rPr>
        <w:t xml:space="preserve"> 2021-10-07 10:00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8.2.) Miejsce składania ofert: </w:t>
      </w:r>
      <w:r w:rsidRPr="002C24B5">
        <w:rPr>
          <w:rFonts w:ascii="Calibri" w:hAnsi="Calibri" w:cs="Calibri"/>
        </w:rPr>
        <w:t xml:space="preserve">1. Wykonawca składa ofertę, za pośrednictwem „Formularza do złożenia, zmiany, wycofania oferty dostępnego na </w:t>
      </w:r>
      <w:proofErr w:type="spellStart"/>
      <w:r w:rsidRPr="002C24B5">
        <w:rPr>
          <w:rFonts w:ascii="Calibri" w:hAnsi="Calibri" w:cs="Calibri"/>
        </w:rPr>
        <w:t>ePUAP</w:t>
      </w:r>
      <w:proofErr w:type="spellEnd"/>
      <w:r w:rsidRPr="002C24B5">
        <w:rPr>
          <w:rFonts w:ascii="Calibri" w:hAnsi="Calibri" w:cs="Calibri"/>
        </w:rPr>
        <w:t xml:space="preserve"> i udostępnionego również na </w:t>
      </w:r>
      <w:proofErr w:type="spellStart"/>
      <w:r w:rsidRPr="002C24B5">
        <w:rPr>
          <w:rFonts w:ascii="Calibri" w:hAnsi="Calibri" w:cs="Calibri"/>
        </w:rPr>
        <w:t>miniPortalu</w:t>
      </w:r>
      <w:proofErr w:type="spellEnd"/>
      <w:r w:rsidRPr="002C24B5">
        <w:rPr>
          <w:rFonts w:ascii="Calibri" w:hAnsi="Calibri" w:cs="Calibri"/>
        </w:rPr>
        <w:t xml:space="preserve">. 2. Sposób złożenia oferty, w tym zaszyfrowania oferty opisany został w „Instrukcji użytkownika”, dostępnej na stronie: </w:t>
      </w:r>
      <w:hyperlink r:id="rId10" w:history="1">
        <w:r w:rsidR="00E548B6" w:rsidRPr="002C24B5">
          <w:rPr>
            <w:rStyle w:val="Hipercze"/>
            <w:rFonts w:ascii="Calibri" w:hAnsi="Calibri" w:cs="Calibri"/>
            <w:b/>
          </w:rPr>
          <w:t>https://miniportal.uzp.gov.pl/</w:t>
        </w:r>
      </w:hyperlink>
      <w:r w:rsidRPr="002C24B5">
        <w:rPr>
          <w:rFonts w:ascii="Calibri" w:hAnsi="Calibri" w:cs="Calibri"/>
          <w:b/>
        </w:rPr>
        <w:t>.</w:t>
      </w:r>
      <w:r w:rsidRPr="002C24B5">
        <w:rPr>
          <w:rFonts w:ascii="Calibri" w:hAnsi="Calibri" w:cs="Calibri"/>
        </w:rPr>
        <w:t xml:space="preserve"> </w:t>
      </w:r>
    </w:p>
    <w:p w:rsidR="00E548B6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>8.3.) Termin otwarcia ofert:</w:t>
      </w:r>
      <w:r w:rsidRPr="002C24B5">
        <w:rPr>
          <w:rFonts w:ascii="Calibri" w:hAnsi="Calibri" w:cs="Calibri"/>
        </w:rPr>
        <w:t xml:space="preserve"> 2021-10-07 11:00 </w:t>
      </w:r>
    </w:p>
    <w:p w:rsidR="00C44E88" w:rsidRPr="002C24B5" w:rsidRDefault="00F62BEA" w:rsidP="00FC0426">
      <w:pPr>
        <w:pStyle w:val="Bezodstpw"/>
        <w:spacing w:line="360" w:lineRule="auto"/>
        <w:rPr>
          <w:rFonts w:ascii="Calibri" w:hAnsi="Calibri" w:cs="Calibri"/>
        </w:rPr>
      </w:pPr>
      <w:r w:rsidRPr="002C24B5">
        <w:rPr>
          <w:rFonts w:ascii="Calibri" w:hAnsi="Calibri" w:cs="Calibri"/>
          <w:b/>
        </w:rPr>
        <w:t xml:space="preserve">8.4.) Termin związania ofertą: </w:t>
      </w:r>
      <w:r w:rsidRPr="002C24B5">
        <w:rPr>
          <w:rFonts w:ascii="Calibri" w:hAnsi="Calibri" w:cs="Calibri"/>
        </w:rPr>
        <w:t>do 2021-11-05</w:t>
      </w:r>
    </w:p>
    <w:sectPr w:rsidR="00C44E88" w:rsidRPr="002C24B5" w:rsidSect="00C4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FF8"/>
    <w:multiLevelType w:val="multilevel"/>
    <w:tmpl w:val="112AB6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62BEA"/>
    <w:rsid w:val="002C24B5"/>
    <w:rsid w:val="00463E17"/>
    <w:rsid w:val="00691F0F"/>
    <w:rsid w:val="00865976"/>
    <w:rsid w:val="00A73214"/>
    <w:rsid w:val="00A845F0"/>
    <w:rsid w:val="00C239E4"/>
    <w:rsid w:val="00C44E88"/>
    <w:rsid w:val="00C931E7"/>
    <w:rsid w:val="00DC038D"/>
    <w:rsid w:val="00E548B6"/>
    <w:rsid w:val="00F62BEA"/>
    <w:rsid w:val="00FA0329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B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3214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dsiemiatycze.org/przetargi/aktualne-20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dsiemiatycz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zdsiemiatycz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zdsiemiatycz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1634-E4B8-4076-8667-00CC79E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kmarczak</dc:creator>
  <cp:lastModifiedBy>kmarczak</cp:lastModifiedBy>
  <cp:revision>11</cp:revision>
  <dcterms:created xsi:type="dcterms:W3CDTF">2021-09-20T08:56:00Z</dcterms:created>
  <dcterms:modified xsi:type="dcterms:W3CDTF">2021-09-20T10:00:00Z</dcterms:modified>
</cp:coreProperties>
</file>